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815" w:rsidRPr="00110815" w:rsidRDefault="00110815" w:rsidP="00110815">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110815">
        <w:rPr>
          <w:rFonts w:ascii="Times New Roman" w:eastAsia="Times New Roman" w:hAnsi="Times New Roman" w:cs="Times New Roman"/>
          <w:b/>
          <w:bCs/>
          <w:sz w:val="36"/>
          <w:szCs w:val="36"/>
          <w:lang w:eastAsia="fr-FR"/>
        </w:rPr>
        <w:t>FICHE DE FORMATION – GESTION DES CONFLITS EN OFFICINE</w:t>
      </w:r>
    </w:p>
    <w:p w:rsidR="00110815" w:rsidRPr="00110815" w:rsidRDefault="00110815" w:rsidP="0011081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Pr>
          <w:rFonts w:ascii="Times New Roman" w:eastAsia="Times New Roman" w:hAnsi="Times New Roman" w:cs="Times New Roman"/>
          <w:b/>
          <w:bCs/>
          <w:sz w:val="27"/>
          <w:szCs w:val="27"/>
          <w:lang w:eastAsia="fr-FR"/>
        </w:rPr>
        <w:t>Thème</w:t>
      </w:r>
      <w:r w:rsidRPr="00110815">
        <w:rPr>
          <w:rFonts w:ascii="Times New Roman" w:eastAsia="Times New Roman" w:hAnsi="Times New Roman" w:cs="Times New Roman"/>
          <w:b/>
          <w:bCs/>
          <w:sz w:val="27"/>
          <w:szCs w:val="27"/>
          <w:lang w:eastAsia="fr-FR"/>
        </w:rPr>
        <w:t xml:space="preserve"> : </w:t>
      </w:r>
      <w:bookmarkStart w:id="0" w:name="_GoBack"/>
      <w:r w:rsidRPr="00110815">
        <w:rPr>
          <w:rFonts w:ascii="Times New Roman" w:eastAsia="Times New Roman" w:hAnsi="Times New Roman" w:cs="Times New Roman"/>
          <w:b/>
          <w:bCs/>
          <w:sz w:val="27"/>
          <w:szCs w:val="27"/>
          <w:lang w:eastAsia="fr-FR"/>
        </w:rPr>
        <w:t>Amélioration de l’organisation</w:t>
      </w:r>
      <w:bookmarkEnd w:id="0"/>
    </w:p>
    <w:p w:rsidR="00110815" w:rsidRPr="00110815" w:rsidRDefault="00110815" w:rsidP="0011081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10815">
        <w:rPr>
          <w:rFonts w:ascii="Times New Roman" w:eastAsia="Times New Roman" w:hAnsi="Times New Roman" w:cs="Times New Roman"/>
          <w:b/>
          <w:bCs/>
          <w:sz w:val="27"/>
          <w:szCs w:val="27"/>
          <w:lang w:eastAsia="fr-FR"/>
        </w:rPr>
        <w:t>1. Exercice pratique – “La marche consciente (2 minutes)</w:t>
      </w:r>
    </w:p>
    <w:p w:rsidR="00110815" w:rsidRPr="00110815" w:rsidRDefault="00110815" w:rsidP="00110815">
      <w:p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Segoe UI Symbol" w:eastAsia="Times New Roman" w:hAnsi="Segoe UI Symbol" w:cs="Segoe UI Symbol"/>
          <w:b/>
          <w:bCs/>
          <w:sz w:val="24"/>
          <w:szCs w:val="24"/>
          <w:lang w:eastAsia="fr-FR"/>
        </w:rPr>
        <w:t>🎯</w:t>
      </w:r>
      <w:r w:rsidRPr="00110815">
        <w:rPr>
          <w:rFonts w:ascii="Times New Roman" w:eastAsia="Times New Roman" w:hAnsi="Times New Roman" w:cs="Times New Roman"/>
          <w:b/>
          <w:bCs/>
          <w:sz w:val="24"/>
          <w:szCs w:val="24"/>
          <w:lang w:eastAsia="fr-FR"/>
        </w:rPr>
        <w:t xml:space="preserve"> Objectif :</w:t>
      </w:r>
      <w:r w:rsidRPr="00110815">
        <w:rPr>
          <w:rFonts w:ascii="Times New Roman" w:eastAsia="Times New Roman" w:hAnsi="Times New Roman" w:cs="Times New Roman"/>
          <w:sz w:val="24"/>
          <w:szCs w:val="24"/>
          <w:lang w:eastAsia="fr-FR"/>
        </w:rPr>
        <w:t xml:space="preserve"> Se recentrer rapidement après une situation tendue au comptoir.</w:t>
      </w:r>
      <w:r w:rsidRPr="00110815">
        <w:rPr>
          <w:rFonts w:ascii="Times New Roman" w:eastAsia="Times New Roman" w:hAnsi="Times New Roman" w:cs="Times New Roman"/>
          <w:sz w:val="24"/>
          <w:szCs w:val="24"/>
          <w:lang w:eastAsia="fr-FR"/>
        </w:rPr>
        <w:br/>
      </w:r>
      <w:r w:rsidRPr="00110815">
        <w:rPr>
          <w:rFonts w:ascii="Times New Roman" w:eastAsia="Times New Roman" w:hAnsi="Times New Roman" w:cs="Times New Roman"/>
          <w:b/>
          <w:bCs/>
          <w:sz w:val="24"/>
          <w:szCs w:val="24"/>
          <w:lang w:eastAsia="fr-FR"/>
        </w:rPr>
        <w:t>Exercice :</w:t>
      </w:r>
      <w:r w:rsidRPr="00110815">
        <w:rPr>
          <w:rFonts w:ascii="Times New Roman" w:eastAsia="Times New Roman" w:hAnsi="Times New Roman" w:cs="Times New Roman"/>
          <w:sz w:val="24"/>
          <w:szCs w:val="24"/>
          <w:lang w:eastAsia="fr-FR"/>
        </w:rPr>
        <w:t xml:space="preserve"> Faites 10 à 15 pas lents dans la réserve ou l’arrière-boutique en portant votre attention uniquement sur vos pas, votre respiration, et les sensations de contact avec le sol. Inspirez 4 secondes, expirez 6 secondes à chaque pas.</w:t>
      </w:r>
      <w:r w:rsidRPr="00110815">
        <w:rPr>
          <w:rFonts w:ascii="Times New Roman" w:eastAsia="Times New Roman" w:hAnsi="Times New Roman" w:cs="Times New Roman"/>
          <w:sz w:val="24"/>
          <w:szCs w:val="24"/>
          <w:lang w:eastAsia="fr-FR"/>
        </w:rPr>
        <w:br/>
      </w:r>
      <w:r w:rsidRPr="00110815">
        <w:rPr>
          <w:rFonts w:ascii="Times New Roman" w:eastAsia="Times New Roman" w:hAnsi="Times New Roman" w:cs="Times New Roman"/>
          <w:b/>
          <w:bCs/>
          <w:sz w:val="24"/>
          <w:szCs w:val="24"/>
          <w:lang w:eastAsia="fr-FR"/>
        </w:rPr>
        <w:t>🟢 Bénéfice :</w:t>
      </w:r>
      <w:r w:rsidRPr="00110815">
        <w:rPr>
          <w:rFonts w:ascii="Times New Roman" w:eastAsia="Times New Roman" w:hAnsi="Times New Roman" w:cs="Times New Roman"/>
          <w:sz w:val="24"/>
          <w:szCs w:val="24"/>
          <w:lang w:eastAsia="fr-FR"/>
        </w:rPr>
        <w:t xml:space="preserve"> Cet exercice </w:t>
      </w:r>
      <w:proofErr w:type="gramStart"/>
      <w:r w:rsidRPr="00110815">
        <w:rPr>
          <w:rFonts w:ascii="Times New Roman" w:eastAsia="Times New Roman" w:hAnsi="Times New Roman" w:cs="Times New Roman"/>
          <w:sz w:val="24"/>
          <w:szCs w:val="24"/>
          <w:lang w:eastAsia="fr-FR"/>
        </w:rPr>
        <w:t>active</w:t>
      </w:r>
      <w:proofErr w:type="gramEnd"/>
      <w:r w:rsidRPr="00110815">
        <w:rPr>
          <w:rFonts w:ascii="Times New Roman" w:eastAsia="Times New Roman" w:hAnsi="Times New Roman" w:cs="Times New Roman"/>
          <w:sz w:val="24"/>
          <w:szCs w:val="24"/>
          <w:lang w:eastAsia="fr-FR"/>
        </w:rPr>
        <w:t xml:space="preserve"> le système nerveux parasympathique, ralentit le rythme cardiaque et réduit le stress émotionnel. Il aide à se </w:t>
      </w:r>
      <w:proofErr w:type="spellStart"/>
      <w:r w:rsidRPr="00110815">
        <w:rPr>
          <w:rFonts w:ascii="Times New Roman" w:eastAsia="Times New Roman" w:hAnsi="Times New Roman" w:cs="Times New Roman"/>
          <w:sz w:val="24"/>
          <w:szCs w:val="24"/>
          <w:lang w:eastAsia="fr-FR"/>
        </w:rPr>
        <w:t>réancrer</w:t>
      </w:r>
      <w:proofErr w:type="spellEnd"/>
      <w:r w:rsidRPr="00110815">
        <w:rPr>
          <w:rFonts w:ascii="Times New Roman" w:eastAsia="Times New Roman" w:hAnsi="Times New Roman" w:cs="Times New Roman"/>
          <w:sz w:val="24"/>
          <w:szCs w:val="24"/>
          <w:lang w:eastAsia="fr-FR"/>
        </w:rPr>
        <w:t xml:space="preserve"> avant de reprendre le service avec calme et clarté.</w:t>
      </w:r>
    </w:p>
    <w:p w:rsidR="00110815" w:rsidRPr="00110815" w:rsidRDefault="00110815" w:rsidP="0011081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10815">
        <w:rPr>
          <w:rFonts w:ascii="Times New Roman" w:eastAsia="Times New Roman" w:hAnsi="Times New Roman" w:cs="Times New Roman"/>
          <w:b/>
          <w:bCs/>
          <w:sz w:val="27"/>
          <w:szCs w:val="27"/>
          <w:lang w:eastAsia="fr-FR"/>
        </w:rPr>
        <w:t>2. Trois questions ouvertes sur le texte</w:t>
      </w:r>
    </w:p>
    <w:p w:rsidR="00110815" w:rsidRPr="00110815" w:rsidRDefault="00110815" w:rsidP="00110815">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sz w:val="24"/>
          <w:szCs w:val="24"/>
          <w:lang w:eastAsia="fr-FR"/>
        </w:rPr>
        <w:t>Comment une signalétique bien pensée peut-elle contribuer à désamorcer des tensions au comptoir ?</w:t>
      </w:r>
    </w:p>
    <w:p w:rsidR="00110815" w:rsidRPr="00110815" w:rsidRDefault="00110815" w:rsidP="00110815">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sz w:val="24"/>
          <w:szCs w:val="24"/>
          <w:lang w:eastAsia="fr-FR"/>
        </w:rPr>
        <w:t>En quoi la gestion des priorités peut-elle éviter des conflits liés à l’ordre de passage ?</w:t>
      </w:r>
    </w:p>
    <w:p w:rsidR="00110815" w:rsidRPr="00110815" w:rsidRDefault="00110815" w:rsidP="00110815">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sz w:val="24"/>
          <w:szCs w:val="24"/>
          <w:lang w:eastAsia="fr-FR"/>
        </w:rPr>
        <w:t xml:space="preserve">Pourquoi organiser des rendez-vous pour certaines prestations permet-il d'améliorer l'expérience </w:t>
      </w:r>
      <w:proofErr w:type="gramStart"/>
      <w:r w:rsidRPr="00110815">
        <w:rPr>
          <w:rFonts w:ascii="Times New Roman" w:eastAsia="Times New Roman" w:hAnsi="Times New Roman" w:cs="Times New Roman"/>
          <w:sz w:val="24"/>
          <w:szCs w:val="24"/>
          <w:lang w:eastAsia="fr-FR"/>
        </w:rPr>
        <w:t>patient</w:t>
      </w:r>
      <w:proofErr w:type="gramEnd"/>
      <w:r w:rsidRPr="00110815">
        <w:rPr>
          <w:rFonts w:ascii="Times New Roman" w:eastAsia="Times New Roman" w:hAnsi="Times New Roman" w:cs="Times New Roman"/>
          <w:sz w:val="24"/>
          <w:szCs w:val="24"/>
          <w:lang w:eastAsia="fr-FR"/>
        </w:rPr>
        <w:t xml:space="preserve"> et réduire les tensions ?</w:t>
      </w:r>
    </w:p>
    <w:p w:rsidR="00110815" w:rsidRPr="00110815" w:rsidRDefault="00110815" w:rsidP="0011081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10815">
        <w:rPr>
          <w:rFonts w:ascii="Times New Roman" w:eastAsia="Times New Roman" w:hAnsi="Times New Roman" w:cs="Times New Roman"/>
          <w:b/>
          <w:bCs/>
          <w:sz w:val="27"/>
          <w:szCs w:val="27"/>
          <w:lang w:eastAsia="fr-FR"/>
        </w:rPr>
        <w:t>3. Cinq QCM (1 bonne réponse par question)</w:t>
      </w:r>
    </w:p>
    <w:p w:rsidR="00110815" w:rsidRPr="00110815" w:rsidRDefault="00110815" w:rsidP="00110815">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sz w:val="24"/>
          <w:szCs w:val="24"/>
          <w:lang w:eastAsia="fr-FR"/>
        </w:rPr>
        <w:t>Quel aménagement réduit la frustration liée à l’attente en officine ?</w:t>
      </w:r>
      <w:r w:rsidRPr="00110815">
        <w:rPr>
          <w:rFonts w:ascii="Times New Roman" w:eastAsia="Times New Roman" w:hAnsi="Times New Roman" w:cs="Times New Roman"/>
          <w:sz w:val="24"/>
          <w:szCs w:val="24"/>
          <w:lang w:eastAsia="fr-FR"/>
        </w:rPr>
        <w:br/>
        <w:t>A. Éteindre les écrans d’affichage pour gagner du temps</w:t>
      </w:r>
      <w:r w:rsidRPr="00110815">
        <w:rPr>
          <w:rFonts w:ascii="Times New Roman" w:eastAsia="Times New Roman" w:hAnsi="Times New Roman" w:cs="Times New Roman"/>
          <w:sz w:val="24"/>
          <w:szCs w:val="24"/>
          <w:lang w:eastAsia="fr-FR"/>
        </w:rPr>
        <w:br/>
        <w:t>B. Ajouter des présentoirs devant le comptoir</w:t>
      </w:r>
      <w:r w:rsidRPr="00110815">
        <w:rPr>
          <w:rFonts w:ascii="Times New Roman" w:eastAsia="Times New Roman" w:hAnsi="Times New Roman" w:cs="Times New Roman"/>
          <w:sz w:val="24"/>
          <w:szCs w:val="24"/>
          <w:lang w:eastAsia="fr-FR"/>
        </w:rPr>
        <w:br/>
        <w:t>C. Installer une borne de gestion de file d’attente</w:t>
      </w:r>
      <w:r w:rsidRPr="00110815">
        <w:rPr>
          <w:rFonts w:ascii="Times New Roman" w:eastAsia="Times New Roman" w:hAnsi="Times New Roman" w:cs="Times New Roman"/>
          <w:sz w:val="24"/>
          <w:szCs w:val="24"/>
          <w:lang w:eastAsia="fr-FR"/>
        </w:rPr>
        <w:br/>
        <w:t>D. Supprimer les prises de rendez-vous</w:t>
      </w:r>
    </w:p>
    <w:p w:rsidR="00110815" w:rsidRPr="00110815" w:rsidRDefault="00110815" w:rsidP="00110815">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sz w:val="24"/>
          <w:szCs w:val="24"/>
          <w:lang w:eastAsia="fr-FR"/>
        </w:rPr>
        <w:t>Quel type de message affiché à l’entrée peut réduire les conflits ?</w:t>
      </w:r>
      <w:r w:rsidRPr="00110815">
        <w:rPr>
          <w:rFonts w:ascii="Times New Roman" w:eastAsia="Times New Roman" w:hAnsi="Times New Roman" w:cs="Times New Roman"/>
          <w:sz w:val="24"/>
          <w:szCs w:val="24"/>
          <w:lang w:eastAsia="fr-FR"/>
        </w:rPr>
        <w:br/>
        <w:t>A. Des promotions sur les cosmétiques</w:t>
      </w:r>
      <w:r w:rsidRPr="00110815">
        <w:rPr>
          <w:rFonts w:ascii="Times New Roman" w:eastAsia="Times New Roman" w:hAnsi="Times New Roman" w:cs="Times New Roman"/>
          <w:sz w:val="24"/>
          <w:szCs w:val="24"/>
          <w:lang w:eastAsia="fr-FR"/>
        </w:rPr>
        <w:br/>
        <w:t>B. Un rappel du nom du titulaire</w:t>
      </w:r>
      <w:r w:rsidRPr="00110815">
        <w:rPr>
          <w:rFonts w:ascii="Times New Roman" w:eastAsia="Times New Roman" w:hAnsi="Times New Roman" w:cs="Times New Roman"/>
          <w:sz w:val="24"/>
          <w:szCs w:val="24"/>
          <w:lang w:eastAsia="fr-FR"/>
        </w:rPr>
        <w:br/>
        <w:t>C. Un panneau sur les délais de traitement des ordonnances</w:t>
      </w:r>
      <w:r w:rsidRPr="00110815">
        <w:rPr>
          <w:rFonts w:ascii="Times New Roman" w:eastAsia="Times New Roman" w:hAnsi="Times New Roman" w:cs="Times New Roman"/>
          <w:sz w:val="24"/>
          <w:szCs w:val="24"/>
          <w:lang w:eastAsia="fr-FR"/>
        </w:rPr>
        <w:br/>
        <w:t>D. Un planning des livraisons de médicaments</w:t>
      </w:r>
    </w:p>
    <w:p w:rsidR="00110815" w:rsidRPr="00110815" w:rsidRDefault="00110815" w:rsidP="00110815">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sz w:val="24"/>
          <w:szCs w:val="24"/>
          <w:lang w:eastAsia="fr-FR"/>
        </w:rPr>
        <w:t>Quel comportement est adapté en cas de prise en charge prioritaire ?</w:t>
      </w:r>
      <w:r w:rsidRPr="00110815">
        <w:rPr>
          <w:rFonts w:ascii="Times New Roman" w:eastAsia="Times New Roman" w:hAnsi="Times New Roman" w:cs="Times New Roman"/>
          <w:sz w:val="24"/>
          <w:szCs w:val="24"/>
          <w:lang w:eastAsia="fr-FR"/>
        </w:rPr>
        <w:br/>
        <w:t>A. Servir discrètement sans rien dire</w:t>
      </w:r>
      <w:r w:rsidRPr="00110815">
        <w:rPr>
          <w:rFonts w:ascii="Times New Roman" w:eastAsia="Times New Roman" w:hAnsi="Times New Roman" w:cs="Times New Roman"/>
          <w:sz w:val="24"/>
          <w:szCs w:val="24"/>
          <w:lang w:eastAsia="fr-FR"/>
        </w:rPr>
        <w:br/>
        <w:t>B. S’excuser de devoir faire passer quelqu’un avant</w:t>
      </w:r>
      <w:r w:rsidRPr="00110815">
        <w:rPr>
          <w:rFonts w:ascii="Times New Roman" w:eastAsia="Times New Roman" w:hAnsi="Times New Roman" w:cs="Times New Roman"/>
          <w:sz w:val="24"/>
          <w:szCs w:val="24"/>
          <w:lang w:eastAsia="fr-FR"/>
        </w:rPr>
        <w:br/>
        <w:t>C. Expliquer calmement la situation aux autres patients</w:t>
      </w:r>
      <w:r w:rsidRPr="00110815">
        <w:rPr>
          <w:rFonts w:ascii="Times New Roman" w:eastAsia="Times New Roman" w:hAnsi="Times New Roman" w:cs="Times New Roman"/>
          <w:sz w:val="24"/>
          <w:szCs w:val="24"/>
          <w:lang w:eastAsia="fr-FR"/>
        </w:rPr>
        <w:br/>
        <w:t>D. Détourner le regard pour éviter le conflit</w:t>
      </w:r>
    </w:p>
    <w:p w:rsidR="00110815" w:rsidRPr="00110815" w:rsidRDefault="00110815" w:rsidP="00110815">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sz w:val="24"/>
          <w:szCs w:val="24"/>
          <w:lang w:eastAsia="fr-FR"/>
        </w:rPr>
        <w:t>Quel dispositif contribue à fluidifier l’organisation des rendez-vous en pharmacie ?</w:t>
      </w:r>
      <w:r w:rsidRPr="00110815">
        <w:rPr>
          <w:rFonts w:ascii="Times New Roman" w:eastAsia="Times New Roman" w:hAnsi="Times New Roman" w:cs="Times New Roman"/>
          <w:sz w:val="24"/>
          <w:szCs w:val="24"/>
          <w:lang w:eastAsia="fr-FR"/>
        </w:rPr>
        <w:br/>
        <w:t>A. Le retrait silencieux d’un collaborateur</w:t>
      </w:r>
      <w:r w:rsidRPr="00110815">
        <w:rPr>
          <w:rFonts w:ascii="Times New Roman" w:eastAsia="Times New Roman" w:hAnsi="Times New Roman" w:cs="Times New Roman"/>
          <w:sz w:val="24"/>
          <w:szCs w:val="24"/>
          <w:lang w:eastAsia="fr-FR"/>
        </w:rPr>
        <w:br/>
        <w:t>B. Un système de prise de rendez-vous en ligne ou par téléphone</w:t>
      </w:r>
      <w:r w:rsidRPr="00110815">
        <w:rPr>
          <w:rFonts w:ascii="Times New Roman" w:eastAsia="Times New Roman" w:hAnsi="Times New Roman" w:cs="Times New Roman"/>
          <w:sz w:val="24"/>
          <w:szCs w:val="24"/>
          <w:lang w:eastAsia="fr-FR"/>
        </w:rPr>
        <w:br/>
        <w:t>C. L'affichage des heures de pause de l’équipe</w:t>
      </w:r>
      <w:r w:rsidRPr="00110815">
        <w:rPr>
          <w:rFonts w:ascii="Times New Roman" w:eastAsia="Times New Roman" w:hAnsi="Times New Roman" w:cs="Times New Roman"/>
          <w:sz w:val="24"/>
          <w:szCs w:val="24"/>
          <w:lang w:eastAsia="fr-FR"/>
        </w:rPr>
        <w:br/>
        <w:t>D. Une file unique pour tous les services</w:t>
      </w:r>
    </w:p>
    <w:p w:rsidR="00110815" w:rsidRPr="00110815" w:rsidRDefault="00110815" w:rsidP="00110815">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sz w:val="24"/>
          <w:szCs w:val="24"/>
          <w:lang w:eastAsia="fr-FR"/>
        </w:rPr>
        <w:t>À quoi sert un débriefing d’équipe après un événement tendu ?</w:t>
      </w:r>
      <w:r w:rsidRPr="00110815">
        <w:rPr>
          <w:rFonts w:ascii="Times New Roman" w:eastAsia="Times New Roman" w:hAnsi="Times New Roman" w:cs="Times New Roman"/>
          <w:sz w:val="24"/>
          <w:szCs w:val="24"/>
          <w:lang w:eastAsia="fr-FR"/>
        </w:rPr>
        <w:br/>
        <w:t>A. À recadrer les erreurs individuelles</w:t>
      </w:r>
      <w:r w:rsidRPr="00110815">
        <w:rPr>
          <w:rFonts w:ascii="Times New Roman" w:eastAsia="Times New Roman" w:hAnsi="Times New Roman" w:cs="Times New Roman"/>
          <w:sz w:val="24"/>
          <w:szCs w:val="24"/>
          <w:lang w:eastAsia="fr-FR"/>
        </w:rPr>
        <w:br/>
        <w:t>B. À établir les sanctions éventuelles</w:t>
      </w:r>
      <w:r w:rsidRPr="00110815">
        <w:rPr>
          <w:rFonts w:ascii="Times New Roman" w:eastAsia="Times New Roman" w:hAnsi="Times New Roman" w:cs="Times New Roman"/>
          <w:sz w:val="24"/>
          <w:szCs w:val="24"/>
          <w:lang w:eastAsia="fr-FR"/>
        </w:rPr>
        <w:br/>
      </w:r>
      <w:r w:rsidRPr="00110815">
        <w:rPr>
          <w:rFonts w:ascii="Times New Roman" w:eastAsia="Times New Roman" w:hAnsi="Times New Roman" w:cs="Times New Roman"/>
          <w:sz w:val="24"/>
          <w:szCs w:val="24"/>
          <w:lang w:eastAsia="fr-FR"/>
        </w:rPr>
        <w:lastRenderedPageBreak/>
        <w:t>C. À évaluer les réactions et adapter les procédures</w:t>
      </w:r>
      <w:r w:rsidRPr="00110815">
        <w:rPr>
          <w:rFonts w:ascii="Times New Roman" w:eastAsia="Times New Roman" w:hAnsi="Times New Roman" w:cs="Times New Roman"/>
          <w:sz w:val="24"/>
          <w:szCs w:val="24"/>
          <w:lang w:eastAsia="fr-FR"/>
        </w:rPr>
        <w:br/>
        <w:t>D. À justifier le retard pris au comptoir</w:t>
      </w:r>
    </w:p>
    <w:p w:rsidR="00110815" w:rsidRDefault="00110815">
      <w:pPr>
        <w:rPr>
          <w:rFonts w:ascii="Times New Roman" w:eastAsia="Times New Roman" w:hAnsi="Times New Roman" w:cs="Times New Roman"/>
          <w:b/>
          <w:bCs/>
          <w:sz w:val="27"/>
          <w:szCs w:val="27"/>
          <w:lang w:eastAsia="fr-FR"/>
        </w:rPr>
      </w:pPr>
      <w:r>
        <w:rPr>
          <w:rFonts w:ascii="Times New Roman" w:eastAsia="Times New Roman" w:hAnsi="Times New Roman" w:cs="Times New Roman"/>
          <w:b/>
          <w:bCs/>
          <w:sz w:val="27"/>
          <w:szCs w:val="27"/>
          <w:lang w:eastAsia="fr-FR"/>
        </w:rPr>
        <w:br w:type="page"/>
      </w:r>
    </w:p>
    <w:p w:rsidR="00110815" w:rsidRPr="00110815" w:rsidRDefault="00110815" w:rsidP="0011081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10815">
        <w:rPr>
          <w:rFonts w:ascii="Times New Roman" w:eastAsia="Times New Roman" w:hAnsi="Times New Roman" w:cs="Times New Roman"/>
          <w:b/>
          <w:bCs/>
          <w:sz w:val="27"/>
          <w:szCs w:val="27"/>
          <w:lang w:eastAsia="fr-FR"/>
        </w:rPr>
        <w:lastRenderedPageBreak/>
        <w:t>4. Réponses aux 3 questions</w:t>
      </w:r>
    </w:p>
    <w:p w:rsidR="00110815" w:rsidRPr="00110815" w:rsidRDefault="00110815" w:rsidP="00110815">
      <w:pPr>
        <w:numPr>
          <w:ilvl w:val="0"/>
          <w:numId w:val="7"/>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b/>
          <w:bCs/>
          <w:sz w:val="24"/>
          <w:szCs w:val="24"/>
          <w:lang w:eastAsia="fr-FR"/>
        </w:rPr>
        <w:t xml:space="preserve">Réponse </w:t>
      </w:r>
      <w:proofErr w:type="gramStart"/>
      <w:r w:rsidRPr="00110815">
        <w:rPr>
          <w:rFonts w:ascii="Times New Roman" w:eastAsia="Times New Roman" w:hAnsi="Times New Roman" w:cs="Times New Roman"/>
          <w:b/>
          <w:bCs/>
          <w:sz w:val="24"/>
          <w:szCs w:val="24"/>
          <w:lang w:eastAsia="fr-FR"/>
        </w:rPr>
        <w:t>:</w:t>
      </w:r>
      <w:proofErr w:type="gramEnd"/>
      <w:r w:rsidRPr="00110815">
        <w:rPr>
          <w:rFonts w:ascii="Times New Roman" w:eastAsia="Times New Roman" w:hAnsi="Times New Roman" w:cs="Times New Roman"/>
          <w:sz w:val="24"/>
          <w:szCs w:val="24"/>
          <w:lang w:eastAsia="fr-FR"/>
        </w:rPr>
        <w:br/>
        <w:t>Une signalétique claire réduit l'incertitude des patients. En informant à l’avance sur les délais, les règles administratives ou les conditions de délivrance, on anticipe les frustrations et on limite les conflits nés du malentendu.</w:t>
      </w:r>
    </w:p>
    <w:p w:rsidR="00110815" w:rsidRPr="00110815" w:rsidRDefault="00110815" w:rsidP="00110815">
      <w:pPr>
        <w:numPr>
          <w:ilvl w:val="0"/>
          <w:numId w:val="7"/>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b/>
          <w:bCs/>
          <w:sz w:val="24"/>
          <w:szCs w:val="24"/>
          <w:lang w:eastAsia="fr-FR"/>
        </w:rPr>
        <w:t xml:space="preserve">Réponse </w:t>
      </w:r>
      <w:proofErr w:type="gramStart"/>
      <w:r w:rsidRPr="00110815">
        <w:rPr>
          <w:rFonts w:ascii="Times New Roman" w:eastAsia="Times New Roman" w:hAnsi="Times New Roman" w:cs="Times New Roman"/>
          <w:b/>
          <w:bCs/>
          <w:sz w:val="24"/>
          <w:szCs w:val="24"/>
          <w:lang w:eastAsia="fr-FR"/>
        </w:rPr>
        <w:t>:</w:t>
      </w:r>
      <w:proofErr w:type="gramEnd"/>
      <w:r w:rsidRPr="00110815">
        <w:rPr>
          <w:rFonts w:ascii="Times New Roman" w:eastAsia="Times New Roman" w:hAnsi="Times New Roman" w:cs="Times New Roman"/>
          <w:sz w:val="24"/>
          <w:szCs w:val="24"/>
          <w:lang w:eastAsia="fr-FR"/>
        </w:rPr>
        <w:br/>
        <w:t>Une gestion structurée des priorités évite que les patients aient l’impression d’un traitement injuste. Informer calmement les autres usagers permet d’installer un climat de respect mutuel, même en cas d’urgence.</w:t>
      </w:r>
    </w:p>
    <w:p w:rsidR="00110815" w:rsidRPr="00110815" w:rsidRDefault="00110815" w:rsidP="00110815">
      <w:pPr>
        <w:numPr>
          <w:ilvl w:val="0"/>
          <w:numId w:val="7"/>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b/>
          <w:bCs/>
          <w:sz w:val="24"/>
          <w:szCs w:val="24"/>
          <w:lang w:eastAsia="fr-FR"/>
        </w:rPr>
        <w:t xml:space="preserve">Réponse </w:t>
      </w:r>
      <w:proofErr w:type="gramStart"/>
      <w:r w:rsidRPr="00110815">
        <w:rPr>
          <w:rFonts w:ascii="Times New Roman" w:eastAsia="Times New Roman" w:hAnsi="Times New Roman" w:cs="Times New Roman"/>
          <w:b/>
          <w:bCs/>
          <w:sz w:val="24"/>
          <w:szCs w:val="24"/>
          <w:lang w:eastAsia="fr-FR"/>
        </w:rPr>
        <w:t>:</w:t>
      </w:r>
      <w:proofErr w:type="gramEnd"/>
      <w:r w:rsidRPr="00110815">
        <w:rPr>
          <w:rFonts w:ascii="Times New Roman" w:eastAsia="Times New Roman" w:hAnsi="Times New Roman" w:cs="Times New Roman"/>
          <w:sz w:val="24"/>
          <w:szCs w:val="24"/>
          <w:lang w:eastAsia="fr-FR"/>
        </w:rPr>
        <w:br/>
        <w:t>Les rendez-vous permettent de lisser la charge de travail et de garantir une prise en charge de qualité pour les prestations longues. Cela diminue la pression sur le personnel et évite des pics d’affluence propices aux tensions.</w:t>
      </w:r>
    </w:p>
    <w:p w:rsidR="00110815" w:rsidRPr="00110815" w:rsidRDefault="00110815" w:rsidP="00110815">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110815">
        <w:rPr>
          <w:rFonts w:ascii="Times New Roman" w:eastAsia="Times New Roman" w:hAnsi="Times New Roman" w:cs="Times New Roman"/>
          <w:b/>
          <w:bCs/>
          <w:sz w:val="27"/>
          <w:szCs w:val="27"/>
          <w:lang w:eastAsia="fr-FR"/>
        </w:rPr>
        <w:t>5. Réponses aux QCM</w:t>
      </w:r>
    </w:p>
    <w:p w:rsidR="00110815" w:rsidRPr="00110815" w:rsidRDefault="00110815" w:rsidP="00110815">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b/>
          <w:bCs/>
          <w:sz w:val="24"/>
          <w:szCs w:val="24"/>
          <w:lang w:eastAsia="fr-FR"/>
        </w:rPr>
        <w:t>Réponse : C – Installer une borne de gestion de file d’attente</w:t>
      </w:r>
      <w:r w:rsidRPr="00110815">
        <w:rPr>
          <w:rFonts w:ascii="Times New Roman" w:eastAsia="Times New Roman" w:hAnsi="Times New Roman" w:cs="Times New Roman"/>
          <w:sz w:val="24"/>
          <w:szCs w:val="24"/>
          <w:lang w:eastAsia="fr-FR"/>
        </w:rPr>
        <w:br/>
      </w:r>
      <w:r w:rsidRPr="00110815">
        <w:rPr>
          <w:rFonts w:ascii="Segoe UI Symbol" w:eastAsia="Times New Roman" w:hAnsi="Segoe UI Symbol" w:cs="Segoe UI Symbol"/>
          <w:sz w:val="24"/>
          <w:szCs w:val="24"/>
          <w:lang w:eastAsia="fr-FR"/>
        </w:rPr>
        <w:t>👉</w:t>
      </w:r>
      <w:r w:rsidRPr="00110815">
        <w:rPr>
          <w:rFonts w:ascii="Times New Roman" w:eastAsia="Times New Roman" w:hAnsi="Times New Roman" w:cs="Times New Roman"/>
          <w:sz w:val="24"/>
          <w:szCs w:val="24"/>
          <w:lang w:eastAsia="fr-FR"/>
        </w:rPr>
        <w:t xml:space="preserve"> Cela structure l’accueil, rassure les patients sur leur ordre de passage et évite les contestations à l’oral.</w:t>
      </w:r>
    </w:p>
    <w:p w:rsidR="00110815" w:rsidRPr="00110815" w:rsidRDefault="00110815" w:rsidP="00110815">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b/>
          <w:bCs/>
          <w:sz w:val="24"/>
          <w:szCs w:val="24"/>
          <w:lang w:eastAsia="fr-FR"/>
        </w:rPr>
        <w:t>Réponse : C – Un panneau sur les délais de traitement des ordonnances</w:t>
      </w:r>
      <w:r w:rsidRPr="00110815">
        <w:rPr>
          <w:rFonts w:ascii="Times New Roman" w:eastAsia="Times New Roman" w:hAnsi="Times New Roman" w:cs="Times New Roman"/>
          <w:sz w:val="24"/>
          <w:szCs w:val="24"/>
          <w:lang w:eastAsia="fr-FR"/>
        </w:rPr>
        <w:br/>
      </w:r>
      <w:r w:rsidRPr="00110815">
        <w:rPr>
          <w:rFonts w:ascii="Segoe UI Symbol" w:eastAsia="Times New Roman" w:hAnsi="Segoe UI Symbol" w:cs="Segoe UI Symbol"/>
          <w:sz w:val="24"/>
          <w:szCs w:val="24"/>
          <w:lang w:eastAsia="fr-FR"/>
        </w:rPr>
        <w:t>👉</w:t>
      </w:r>
      <w:r w:rsidRPr="00110815">
        <w:rPr>
          <w:rFonts w:ascii="Times New Roman" w:eastAsia="Times New Roman" w:hAnsi="Times New Roman" w:cs="Times New Roman"/>
          <w:sz w:val="24"/>
          <w:szCs w:val="24"/>
          <w:lang w:eastAsia="fr-FR"/>
        </w:rPr>
        <w:t xml:space="preserve"> Ce type d’information prévient les attentes irréalistes et désamorce en amont les tensions.</w:t>
      </w:r>
    </w:p>
    <w:p w:rsidR="00110815" w:rsidRPr="00110815" w:rsidRDefault="00110815" w:rsidP="00110815">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b/>
          <w:bCs/>
          <w:sz w:val="24"/>
          <w:szCs w:val="24"/>
          <w:lang w:eastAsia="fr-FR"/>
        </w:rPr>
        <w:t>Réponse : C – Expliquer calmement la situation aux autres patients</w:t>
      </w:r>
      <w:r w:rsidRPr="00110815">
        <w:rPr>
          <w:rFonts w:ascii="Times New Roman" w:eastAsia="Times New Roman" w:hAnsi="Times New Roman" w:cs="Times New Roman"/>
          <w:sz w:val="24"/>
          <w:szCs w:val="24"/>
          <w:lang w:eastAsia="fr-FR"/>
        </w:rPr>
        <w:br/>
      </w:r>
      <w:r w:rsidRPr="00110815">
        <w:rPr>
          <w:rFonts w:ascii="Segoe UI Symbol" w:eastAsia="Times New Roman" w:hAnsi="Segoe UI Symbol" w:cs="Segoe UI Symbol"/>
          <w:sz w:val="24"/>
          <w:szCs w:val="24"/>
          <w:lang w:eastAsia="fr-FR"/>
        </w:rPr>
        <w:t>👉</w:t>
      </w:r>
      <w:r w:rsidRPr="00110815">
        <w:rPr>
          <w:rFonts w:ascii="Times New Roman" w:eastAsia="Times New Roman" w:hAnsi="Times New Roman" w:cs="Times New Roman"/>
          <w:sz w:val="24"/>
          <w:szCs w:val="24"/>
          <w:lang w:eastAsia="fr-FR"/>
        </w:rPr>
        <w:t xml:space="preserve"> Cela évite tout sentiment d’injustice et valorise la transparence du service.</w:t>
      </w:r>
    </w:p>
    <w:p w:rsidR="00110815" w:rsidRPr="00110815" w:rsidRDefault="00110815" w:rsidP="00110815">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b/>
          <w:bCs/>
          <w:sz w:val="24"/>
          <w:szCs w:val="24"/>
          <w:lang w:eastAsia="fr-FR"/>
        </w:rPr>
        <w:t>Réponse : B – Un système de prise de rendez-vous en ligne ou par téléphone</w:t>
      </w:r>
      <w:r w:rsidRPr="00110815">
        <w:rPr>
          <w:rFonts w:ascii="Times New Roman" w:eastAsia="Times New Roman" w:hAnsi="Times New Roman" w:cs="Times New Roman"/>
          <w:sz w:val="24"/>
          <w:szCs w:val="24"/>
          <w:lang w:eastAsia="fr-FR"/>
        </w:rPr>
        <w:br/>
      </w:r>
      <w:r w:rsidRPr="00110815">
        <w:rPr>
          <w:rFonts w:ascii="Segoe UI Symbol" w:eastAsia="Times New Roman" w:hAnsi="Segoe UI Symbol" w:cs="Segoe UI Symbol"/>
          <w:sz w:val="24"/>
          <w:szCs w:val="24"/>
          <w:lang w:eastAsia="fr-FR"/>
        </w:rPr>
        <w:t>👉</w:t>
      </w:r>
      <w:r w:rsidRPr="00110815">
        <w:rPr>
          <w:rFonts w:ascii="Times New Roman" w:eastAsia="Times New Roman" w:hAnsi="Times New Roman" w:cs="Times New Roman"/>
          <w:sz w:val="24"/>
          <w:szCs w:val="24"/>
          <w:lang w:eastAsia="fr-FR"/>
        </w:rPr>
        <w:t xml:space="preserve"> Cela permet d’organiser les services complexes sans saturer le comptoir.</w:t>
      </w:r>
    </w:p>
    <w:p w:rsidR="00110815" w:rsidRPr="00110815" w:rsidRDefault="00110815" w:rsidP="00110815">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110815">
        <w:rPr>
          <w:rFonts w:ascii="Times New Roman" w:eastAsia="Times New Roman" w:hAnsi="Times New Roman" w:cs="Times New Roman"/>
          <w:b/>
          <w:bCs/>
          <w:sz w:val="24"/>
          <w:szCs w:val="24"/>
          <w:lang w:eastAsia="fr-FR"/>
        </w:rPr>
        <w:t>Réponse : C – À évaluer les réactions et adapter les procédures</w:t>
      </w:r>
      <w:r w:rsidRPr="00110815">
        <w:rPr>
          <w:rFonts w:ascii="Times New Roman" w:eastAsia="Times New Roman" w:hAnsi="Times New Roman" w:cs="Times New Roman"/>
          <w:sz w:val="24"/>
          <w:szCs w:val="24"/>
          <w:lang w:eastAsia="fr-FR"/>
        </w:rPr>
        <w:br/>
      </w:r>
      <w:r w:rsidRPr="00110815">
        <w:rPr>
          <w:rFonts w:ascii="Segoe UI Symbol" w:eastAsia="Times New Roman" w:hAnsi="Segoe UI Symbol" w:cs="Segoe UI Symbol"/>
          <w:sz w:val="24"/>
          <w:szCs w:val="24"/>
          <w:lang w:eastAsia="fr-FR"/>
        </w:rPr>
        <w:t>👉</w:t>
      </w:r>
      <w:r w:rsidRPr="00110815">
        <w:rPr>
          <w:rFonts w:ascii="Times New Roman" w:eastAsia="Times New Roman" w:hAnsi="Times New Roman" w:cs="Times New Roman"/>
          <w:sz w:val="24"/>
          <w:szCs w:val="24"/>
          <w:lang w:eastAsia="fr-FR"/>
        </w:rPr>
        <w:t xml:space="preserve"> Ces échanges renforcent l’efficacité collective et améliorent la gestion future des situations tendues.</w:t>
      </w:r>
    </w:p>
    <w:p w:rsidR="003C75F0" w:rsidRPr="00823E05" w:rsidRDefault="003C75F0" w:rsidP="00823E05"/>
    <w:sectPr w:rsidR="003C75F0" w:rsidRPr="00823E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724B"/>
    <w:multiLevelType w:val="multilevel"/>
    <w:tmpl w:val="E4B6A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DF5CA0"/>
    <w:multiLevelType w:val="multilevel"/>
    <w:tmpl w:val="5A1A3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F113DB"/>
    <w:multiLevelType w:val="multilevel"/>
    <w:tmpl w:val="C56C3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9715A1"/>
    <w:multiLevelType w:val="multilevel"/>
    <w:tmpl w:val="D400B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BFC34F4"/>
    <w:multiLevelType w:val="multilevel"/>
    <w:tmpl w:val="78C80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3D26AD3"/>
    <w:multiLevelType w:val="multilevel"/>
    <w:tmpl w:val="F048C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5B81956"/>
    <w:multiLevelType w:val="multilevel"/>
    <w:tmpl w:val="754A0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C6E75D1"/>
    <w:multiLevelType w:val="multilevel"/>
    <w:tmpl w:val="2D987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3"/>
  </w:num>
  <w:num w:numId="4">
    <w:abstractNumId w:val="0"/>
  </w:num>
  <w:num w:numId="5">
    <w:abstractNumId w:val="1"/>
  </w:num>
  <w:num w:numId="6">
    <w:abstractNumId w:val="7"/>
  </w:num>
  <w:num w:numId="7">
    <w:abstractNumId w:val="4"/>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195"/>
    <w:rsid w:val="00012B45"/>
    <w:rsid w:val="0005692F"/>
    <w:rsid w:val="000736CE"/>
    <w:rsid w:val="00110815"/>
    <w:rsid w:val="00157FD3"/>
    <w:rsid w:val="001A5941"/>
    <w:rsid w:val="002625A4"/>
    <w:rsid w:val="002B13D1"/>
    <w:rsid w:val="002C7AF8"/>
    <w:rsid w:val="002F637D"/>
    <w:rsid w:val="003C16E6"/>
    <w:rsid w:val="003C75F0"/>
    <w:rsid w:val="003F329D"/>
    <w:rsid w:val="005F00EA"/>
    <w:rsid w:val="0067283F"/>
    <w:rsid w:val="00707C4E"/>
    <w:rsid w:val="007211C6"/>
    <w:rsid w:val="00823E05"/>
    <w:rsid w:val="00855387"/>
    <w:rsid w:val="008A1D99"/>
    <w:rsid w:val="008E6EDE"/>
    <w:rsid w:val="009074ED"/>
    <w:rsid w:val="009E10F5"/>
    <w:rsid w:val="00A02195"/>
    <w:rsid w:val="00A41919"/>
    <w:rsid w:val="00BE7095"/>
    <w:rsid w:val="00CC50B3"/>
    <w:rsid w:val="00F258AD"/>
    <w:rsid w:val="00F723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68491">
      <w:bodyDiv w:val="1"/>
      <w:marLeft w:val="0"/>
      <w:marRight w:val="0"/>
      <w:marTop w:val="0"/>
      <w:marBottom w:val="0"/>
      <w:divBdr>
        <w:top w:val="none" w:sz="0" w:space="0" w:color="auto"/>
        <w:left w:val="none" w:sz="0" w:space="0" w:color="auto"/>
        <w:bottom w:val="none" w:sz="0" w:space="0" w:color="auto"/>
        <w:right w:val="none" w:sz="0" w:space="0" w:color="auto"/>
      </w:divBdr>
    </w:div>
    <w:div w:id="291254180">
      <w:bodyDiv w:val="1"/>
      <w:marLeft w:val="0"/>
      <w:marRight w:val="0"/>
      <w:marTop w:val="0"/>
      <w:marBottom w:val="0"/>
      <w:divBdr>
        <w:top w:val="none" w:sz="0" w:space="0" w:color="auto"/>
        <w:left w:val="none" w:sz="0" w:space="0" w:color="auto"/>
        <w:bottom w:val="none" w:sz="0" w:space="0" w:color="auto"/>
        <w:right w:val="none" w:sz="0" w:space="0" w:color="auto"/>
      </w:divBdr>
    </w:div>
    <w:div w:id="377898010">
      <w:bodyDiv w:val="1"/>
      <w:marLeft w:val="0"/>
      <w:marRight w:val="0"/>
      <w:marTop w:val="0"/>
      <w:marBottom w:val="0"/>
      <w:divBdr>
        <w:top w:val="none" w:sz="0" w:space="0" w:color="auto"/>
        <w:left w:val="none" w:sz="0" w:space="0" w:color="auto"/>
        <w:bottom w:val="none" w:sz="0" w:space="0" w:color="auto"/>
        <w:right w:val="none" w:sz="0" w:space="0" w:color="auto"/>
      </w:divBdr>
    </w:div>
    <w:div w:id="446848000">
      <w:bodyDiv w:val="1"/>
      <w:marLeft w:val="0"/>
      <w:marRight w:val="0"/>
      <w:marTop w:val="0"/>
      <w:marBottom w:val="0"/>
      <w:divBdr>
        <w:top w:val="none" w:sz="0" w:space="0" w:color="auto"/>
        <w:left w:val="none" w:sz="0" w:space="0" w:color="auto"/>
        <w:bottom w:val="none" w:sz="0" w:space="0" w:color="auto"/>
        <w:right w:val="none" w:sz="0" w:space="0" w:color="auto"/>
      </w:divBdr>
    </w:div>
    <w:div w:id="495726763">
      <w:bodyDiv w:val="1"/>
      <w:marLeft w:val="0"/>
      <w:marRight w:val="0"/>
      <w:marTop w:val="0"/>
      <w:marBottom w:val="0"/>
      <w:divBdr>
        <w:top w:val="none" w:sz="0" w:space="0" w:color="auto"/>
        <w:left w:val="none" w:sz="0" w:space="0" w:color="auto"/>
        <w:bottom w:val="none" w:sz="0" w:space="0" w:color="auto"/>
        <w:right w:val="none" w:sz="0" w:space="0" w:color="auto"/>
      </w:divBdr>
    </w:div>
    <w:div w:id="497312511">
      <w:bodyDiv w:val="1"/>
      <w:marLeft w:val="0"/>
      <w:marRight w:val="0"/>
      <w:marTop w:val="0"/>
      <w:marBottom w:val="0"/>
      <w:divBdr>
        <w:top w:val="none" w:sz="0" w:space="0" w:color="auto"/>
        <w:left w:val="none" w:sz="0" w:space="0" w:color="auto"/>
        <w:bottom w:val="none" w:sz="0" w:space="0" w:color="auto"/>
        <w:right w:val="none" w:sz="0" w:space="0" w:color="auto"/>
      </w:divBdr>
    </w:div>
    <w:div w:id="736979629">
      <w:bodyDiv w:val="1"/>
      <w:marLeft w:val="0"/>
      <w:marRight w:val="0"/>
      <w:marTop w:val="0"/>
      <w:marBottom w:val="0"/>
      <w:divBdr>
        <w:top w:val="none" w:sz="0" w:space="0" w:color="auto"/>
        <w:left w:val="none" w:sz="0" w:space="0" w:color="auto"/>
        <w:bottom w:val="none" w:sz="0" w:space="0" w:color="auto"/>
        <w:right w:val="none" w:sz="0" w:space="0" w:color="auto"/>
      </w:divBdr>
    </w:div>
    <w:div w:id="798108297">
      <w:bodyDiv w:val="1"/>
      <w:marLeft w:val="0"/>
      <w:marRight w:val="0"/>
      <w:marTop w:val="0"/>
      <w:marBottom w:val="0"/>
      <w:divBdr>
        <w:top w:val="none" w:sz="0" w:space="0" w:color="auto"/>
        <w:left w:val="none" w:sz="0" w:space="0" w:color="auto"/>
        <w:bottom w:val="none" w:sz="0" w:space="0" w:color="auto"/>
        <w:right w:val="none" w:sz="0" w:space="0" w:color="auto"/>
      </w:divBdr>
    </w:div>
    <w:div w:id="1139881198">
      <w:bodyDiv w:val="1"/>
      <w:marLeft w:val="0"/>
      <w:marRight w:val="0"/>
      <w:marTop w:val="0"/>
      <w:marBottom w:val="0"/>
      <w:divBdr>
        <w:top w:val="none" w:sz="0" w:space="0" w:color="auto"/>
        <w:left w:val="none" w:sz="0" w:space="0" w:color="auto"/>
        <w:bottom w:val="none" w:sz="0" w:space="0" w:color="auto"/>
        <w:right w:val="none" w:sz="0" w:space="0" w:color="auto"/>
      </w:divBdr>
    </w:div>
    <w:div w:id="1167359504">
      <w:bodyDiv w:val="1"/>
      <w:marLeft w:val="0"/>
      <w:marRight w:val="0"/>
      <w:marTop w:val="0"/>
      <w:marBottom w:val="0"/>
      <w:divBdr>
        <w:top w:val="none" w:sz="0" w:space="0" w:color="auto"/>
        <w:left w:val="none" w:sz="0" w:space="0" w:color="auto"/>
        <w:bottom w:val="none" w:sz="0" w:space="0" w:color="auto"/>
        <w:right w:val="none" w:sz="0" w:space="0" w:color="auto"/>
      </w:divBdr>
    </w:div>
    <w:div w:id="1187251676">
      <w:bodyDiv w:val="1"/>
      <w:marLeft w:val="0"/>
      <w:marRight w:val="0"/>
      <w:marTop w:val="0"/>
      <w:marBottom w:val="0"/>
      <w:divBdr>
        <w:top w:val="none" w:sz="0" w:space="0" w:color="auto"/>
        <w:left w:val="none" w:sz="0" w:space="0" w:color="auto"/>
        <w:bottom w:val="none" w:sz="0" w:space="0" w:color="auto"/>
        <w:right w:val="none" w:sz="0" w:space="0" w:color="auto"/>
      </w:divBdr>
    </w:div>
    <w:div w:id="1197430792">
      <w:bodyDiv w:val="1"/>
      <w:marLeft w:val="0"/>
      <w:marRight w:val="0"/>
      <w:marTop w:val="0"/>
      <w:marBottom w:val="0"/>
      <w:divBdr>
        <w:top w:val="none" w:sz="0" w:space="0" w:color="auto"/>
        <w:left w:val="none" w:sz="0" w:space="0" w:color="auto"/>
        <w:bottom w:val="none" w:sz="0" w:space="0" w:color="auto"/>
        <w:right w:val="none" w:sz="0" w:space="0" w:color="auto"/>
      </w:divBdr>
    </w:div>
    <w:div w:id="1346441681">
      <w:bodyDiv w:val="1"/>
      <w:marLeft w:val="0"/>
      <w:marRight w:val="0"/>
      <w:marTop w:val="0"/>
      <w:marBottom w:val="0"/>
      <w:divBdr>
        <w:top w:val="none" w:sz="0" w:space="0" w:color="auto"/>
        <w:left w:val="none" w:sz="0" w:space="0" w:color="auto"/>
        <w:bottom w:val="none" w:sz="0" w:space="0" w:color="auto"/>
        <w:right w:val="none" w:sz="0" w:space="0" w:color="auto"/>
      </w:divBdr>
    </w:div>
    <w:div w:id="1354267257">
      <w:bodyDiv w:val="1"/>
      <w:marLeft w:val="0"/>
      <w:marRight w:val="0"/>
      <w:marTop w:val="0"/>
      <w:marBottom w:val="0"/>
      <w:divBdr>
        <w:top w:val="none" w:sz="0" w:space="0" w:color="auto"/>
        <w:left w:val="none" w:sz="0" w:space="0" w:color="auto"/>
        <w:bottom w:val="none" w:sz="0" w:space="0" w:color="auto"/>
        <w:right w:val="none" w:sz="0" w:space="0" w:color="auto"/>
      </w:divBdr>
    </w:div>
    <w:div w:id="1354961072">
      <w:bodyDiv w:val="1"/>
      <w:marLeft w:val="0"/>
      <w:marRight w:val="0"/>
      <w:marTop w:val="0"/>
      <w:marBottom w:val="0"/>
      <w:divBdr>
        <w:top w:val="none" w:sz="0" w:space="0" w:color="auto"/>
        <w:left w:val="none" w:sz="0" w:space="0" w:color="auto"/>
        <w:bottom w:val="none" w:sz="0" w:space="0" w:color="auto"/>
        <w:right w:val="none" w:sz="0" w:space="0" w:color="auto"/>
      </w:divBdr>
    </w:div>
    <w:div w:id="1575747773">
      <w:bodyDiv w:val="1"/>
      <w:marLeft w:val="0"/>
      <w:marRight w:val="0"/>
      <w:marTop w:val="0"/>
      <w:marBottom w:val="0"/>
      <w:divBdr>
        <w:top w:val="none" w:sz="0" w:space="0" w:color="auto"/>
        <w:left w:val="none" w:sz="0" w:space="0" w:color="auto"/>
        <w:bottom w:val="none" w:sz="0" w:space="0" w:color="auto"/>
        <w:right w:val="none" w:sz="0" w:space="0" w:color="auto"/>
      </w:divBdr>
    </w:div>
    <w:div w:id="1586525659">
      <w:bodyDiv w:val="1"/>
      <w:marLeft w:val="0"/>
      <w:marRight w:val="0"/>
      <w:marTop w:val="0"/>
      <w:marBottom w:val="0"/>
      <w:divBdr>
        <w:top w:val="none" w:sz="0" w:space="0" w:color="auto"/>
        <w:left w:val="none" w:sz="0" w:space="0" w:color="auto"/>
        <w:bottom w:val="none" w:sz="0" w:space="0" w:color="auto"/>
        <w:right w:val="none" w:sz="0" w:space="0" w:color="auto"/>
      </w:divBdr>
    </w:div>
    <w:div w:id="1712025098">
      <w:bodyDiv w:val="1"/>
      <w:marLeft w:val="0"/>
      <w:marRight w:val="0"/>
      <w:marTop w:val="0"/>
      <w:marBottom w:val="0"/>
      <w:divBdr>
        <w:top w:val="none" w:sz="0" w:space="0" w:color="auto"/>
        <w:left w:val="none" w:sz="0" w:space="0" w:color="auto"/>
        <w:bottom w:val="none" w:sz="0" w:space="0" w:color="auto"/>
        <w:right w:val="none" w:sz="0" w:space="0" w:color="auto"/>
      </w:divBdr>
    </w:div>
    <w:div w:id="1769351208">
      <w:bodyDiv w:val="1"/>
      <w:marLeft w:val="0"/>
      <w:marRight w:val="0"/>
      <w:marTop w:val="0"/>
      <w:marBottom w:val="0"/>
      <w:divBdr>
        <w:top w:val="none" w:sz="0" w:space="0" w:color="auto"/>
        <w:left w:val="none" w:sz="0" w:space="0" w:color="auto"/>
        <w:bottom w:val="none" w:sz="0" w:space="0" w:color="auto"/>
        <w:right w:val="none" w:sz="0" w:space="0" w:color="auto"/>
      </w:divBdr>
    </w:div>
    <w:div w:id="1888909184">
      <w:bodyDiv w:val="1"/>
      <w:marLeft w:val="0"/>
      <w:marRight w:val="0"/>
      <w:marTop w:val="0"/>
      <w:marBottom w:val="0"/>
      <w:divBdr>
        <w:top w:val="none" w:sz="0" w:space="0" w:color="auto"/>
        <w:left w:val="none" w:sz="0" w:space="0" w:color="auto"/>
        <w:bottom w:val="none" w:sz="0" w:space="0" w:color="auto"/>
        <w:right w:val="none" w:sz="0" w:space="0" w:color="auto"/>
      </w:divBdr>
    </w:div>
    <w:div w:id="2011440408">
      <w:bodyDiv w:val="1"/>
      <w:marLeft w:val="0"/>
      <w:marRight w:val="0"/>
      <w:marTop w:val="0"/>
      <w:marBottom w:val="0"/>
      <w:divBdr>
        <w:top w:val="none" w:sz="0" w:space="0" w:color="auto"/>
        <w:left w:val="none" w:sz="0" w:space="0" w:color="auto"/>
        <w:bottom w:val="none" w:sz="0" w:space="0" w:color="auto"/>
        <w:right w:val="none" w:sz="0" w:space="0" w:color="auto"/>
      </w:divBdr>
    </w:div>
    <w:div w:id="2054887131">
      <w:bodyDiv w:val="1"/>
      <w:marLeft w:val="0"/>
      <w:marRight w:val="0"/>
      <w:marTop w:val="0"/>
      <w:marBottom w:val="0"/>
      <w:divBdr>
        <w:top w:val="none" w:sz="0" w:space="0" w:color="auto"/>
        <w:left w:val="none" w:sz="0" w:space="0" w:color="auto"/>
        <w:bottom w:val="none" w:sz="0" w:space="0" w:color="auto"/>
        <w:right w:val="none" w:sz="0" w:space="0" w:color="auto"/>
      </w:divBdr>
    </w:div>
    <w:div w:id="211848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604</Words>
  <Characters>3325</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pharmacie</dc:creator>
  <cp:lastModifiedBy>pharmacie</cp:lastModifiedBy>
  <cp:revision>2</cp:revision>
  <dcterms:created xsi:type="dcterms:W3CDTF">2025-05-20T10:37:00Z</dcterms:created>
  <dcterms:modified xsi:type="dcterms:W3CDTF">2025-05-20T10:37:00Z</dcterms:modified>
</cp:coreProperties>
</file>